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B012A0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CB44EE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. Вентиляторы </w:t>
      </w:r>
      <w:r w:rsidR="007A449D">
        <w:rPr>
          <w:rFonts w:asciiTheme="minorHAnsi" w:hAnsiTheme="minorHAnsi" w:cstheme="minorHAnsi"/>
          <w:color w:val="0C64AE"/>
          <w:sz w:val="28"/>
          <w:szCs w:val="22"/>
          <w:lang w:val="ru-RU"/>
        </w:rPr>
        <w:t>осевые</w:t>
      </w:r>
      <w:r w:rsidR="00CB44EE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</w:t>
      </w:r>
      <w:r w:rsidR="007A449D">
        <w:rPr>
          <w:rFonts w:asciiTheme="minorHAnsi" w:hAnsiTheme="minorHAnsi" w:cstheme="minorHAnsi"/>
          <w:color w:val="0C64AE"/>
          <w:sz w:val="28"/>
          <w:szCs w:val="22"/>
          <w:lang w:val="ru-RU"/>
        </w:rPr>
        <w:t>ЯВОС</w:t>
      </w:r>
      <w:r w:rsidR="00B012A0" w:rsidRPr="00B012A0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/</w:t>
      </w:r>
      <w:r w:rsidR="00B012A0">
        <w:rPr>
          <w:rFonts w:asciiTheme="minorHAnsi" w:hAnsiTheme="minorHAnsi" w:cstheme="minorHAnsi"/>
          <w:color w:val="0C64AE"/>
          <w:sz w:val="28"/>
          <w:szCs w:val="22"/>
          <w:lang w:val="en-US"/>
        </w:rPr>
        <w:t xml:space="preserve"> </w:t>
      </w:r>
      <w:r w:rsidR="00B012A0">
        <w:rPr>
          <w:rFonts w:asciiTheme="minorHAnsi" w:hAnsiTheme="minorHAnsi" w:cstheme="minorHAnsi"/>
          <w:color w:val="0C64AE"/>
          <w:sz w:val="28"/>
          <w:szCs w:val="22"/>
          <w:lang w:val="ru-RU"/>
        </w:rPr>
        <w:t>ЯВОСК</w:t>
      </w:r>
      <w:bookmarkStart w:id="0" w:name="_GoBack"/>
      <w:bookmarkEnd w:id="0"/>
    </w:p>
    <w:tbl>
      <w:tblPr>
        <w:tblStyle w:val="aa"/>
        <w:tblW w:w="9672" w:type="dxa"/>
        <w:tblInd w:w="-13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"/>
        <w:gridCol w:w="1638"/>
        <w:gridCol w:w="222"/>
        <w:gridCol w:w="440"/>
        <w:gridCol w:w="96"/>
        <w:gridCol w:w="285"/>
        <w:gridCol w:w="550"/>
        <w:gridCol w:w="1574"/>
        <w:gridCol w:w="23"/>
        <w:gridCol w:w="127"/>
        <w:gridCol w:w="1026"/>
        <w:gridCol w:w="446"/>
        <w:gridCol w:w="102"/>
        <w:gridCol w:w="648"/>
        <w:gridCol w:w="37"/>
        <w:gridCol w:w="617"/>
        <w:gridCol w:w="196"/>
        <w:gridCol w:w="15"/>
        <w:gridCol w:w="506"/>
        <w:gridCol w:w="440"/>
        <w:gridCol w:w="214"/>
        <w:gridCol w:w="55"/>
        <w:gridCol w:w="366"/>
        <w:gridCol w:w="37"/>
      </w:tblGrid>
      <w:tr w:rsidR="005A3180" w:rsidRPr="005A3180" w:rsidTr="00D63278">
        <w:trPr>
          <w:gridBefore w:val="1"/>
          <w:gridAfter w:val="1"/>
          <w:wBefore w:w="12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3B7F37" w:rsidRPr="005A3180" w:rsidRDefault="003B7F37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63" w:type="dxa"/>
            <w:gridSpan w:val="20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7A449D">
        <w:trPr>
          <w:gridBefore w:val="1"/>
          <w:gridAfter w:val="1"/>
          <w:wBefore w:w="12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63" w:type="dxa"/>
            <w:gridSpan w:val="20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7A449D">
        <w:trPr>
          <w:gridBefore w:val="1"/>
          <w:gridAfter w:val="1"/>
          <w:wBefore w:w="12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95" w:type="dxa"/>
            <w:gridSpan w:val="7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6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581" w:type="dxa"/>
            <w:gridSpan w:val="5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7A449D">
        <w:trPr>
          <w:gridBefore w:val="1"/>
          <w:gridAfter w:val="1"/>
          <w:wBefore w:w="12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17" w:type="dxa"/>
            <w:gridSpan w:val="11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7" w:type="dxa"/>
            <w:gridSpan w:val="3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gridSpan w:val="2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66" w:type="dxa"/>
            <w:vAlign w:val="bottom"/>
          </w:tcPr>
          <w:p w:rsidR="00725603" w:rsidRPr="005A3180" w:rsidRDefault="00725603" w:rsidP="00602BE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tr w:rsidR="00602BEB" w:rsidRPr="005A3180" w:rsidTr="007A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2693" w:type="dxa"/>
            <w:gridSpan w:val="6"/>
            <w:vAlign w:val="bottom"/>
          </w:tcPr>
          <w:p w:rsidR="00602BEB" w:rsidRDefault="00602BEB" w:rsidP="00602BEB">
            <w:pPr>
              <w:spacing w:line="276" w:lineRule="auto"/>
              <w:rPr>
                <w:b/>
              </w:rPr>
            </w:pPr>
          </w:p>
          <w:p w:rsidR="00602BEB" w:rsidRPr="005A3180" w:rsidRDefault="00602BEB" w:rsidP="00602BEB">
            <w:pPr>
              <w:spacing w:line="276" w:lineRule="auto"/>
              <w:rPr>
                <w:b/>
                <w:color w:val="575757"/>
              </w:rPr>
            </w:pPr>
            <w:r>
              <w:rPr>
                <w:b/>
              </w:rPr>
              <w:t>Маркировка вентилятора</w:t>
            </w:r>
          </w:p>
        </w:tc>
        <w:tc>
          <w:tcPr>
            <w:tcW w:w="6942" w:type="dxa"/>
            <w:gridSpan w:val="17"/>
            <w:tcBorders>
              <w:bottom w:val="dotted" w:sz="6" w:space="0" w:color="0C65AF"/>
            </w:tcBorders>
            <w:vAlign w:val="bottom"/>
          </w:tcPr>
          <w:p w:rsidR="00602BEB" w:rsidRPr="005A3180" w:rsidRDefault="00602BEB" w:rsidP="00602BEB">
            <w:pPr>
              <w:spacing w:line="276" w:lineRule="auto"/>
              <w:rPr>
                <w:color w:val="575757"/>
              </w:rPr>
            </w:pPr>
          </w:p>
        </w:tc>
      </w:tr>
      <w:tr w:rsidR="007A449D" w:rsidRPr="005A3180" w:rsidTr="007A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bottom"/>
          </w:tcPr>
          <w:p w:rsidR="007A449D" w:rsidRPr="005A3180" w:rsidRDefault="007A449D" w:rsidP="00602BEB">
            <w:pPr>
              <w:spacing w:line="276" w:lineRule="auto"/>
              <w:rPr>
                <w:color w:val="575757"/>
              </w:rPr>
            </w:pPr>
          </w:p>
        </w:tc>
      </w:tr>
      <w:tr w:rsidR="00667854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3"/>
          </w:tcPr>
          <w:p w:rsidR="00667854" w:rsidRDefault="00667854" w:rsidP="00D63278">
            <w:pPr>
              <w:spacing w:line="276" w:lineRule="auto"/>
              <w:rPr>
                <w:rFonts w:cstheme="minorHAnsi"/>
                <w:color w:val="575757"/>
                <w:sz w:val="18"/>
              </w:rPr>
            </w:pPr>
            <w:r>
              <w:rPr>
                <w:b/>
              </w:rPr>
              <w:t>Аэродинамические характеристики</w:t>
            </w:r>
          </w:p>
        </w:tc>
      </w:tr>
      <w:tr w:rsidR="00C01DBB" w:rsidRPr="00AD246D" w:rsidTr="007A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8" w:type="dxa"/>
          <w:trHeight w:val="340"/>
        </w:trPr>
        <w:tc>
          <w:tcPr>
            <w:tcW w:w="2312" w:type="dxa"/>
            <w:gridSpan w:val="4"/>
          </w:tcPr>
          <w:p w:rsidR="00C01DBB" w:rsidRPr="00AD246D" w:rsidRDefault="00C01DBB" w:rsidP="002D33E3">
            <w:pPr>
              <w:rPr>
                <w:rFonts w:cstheme="minorHAnsi"/>
                <w:color w:val="575757"/>
              </w:rPr>
            </w:pPr>
            <w:r w:rsidRPr="00B951C2">
              <w:rPr>
                <w:rFonts w:cstheme="minorHAnsi"/>
                <w:color w:val="575757"/>
              </w:rPr>
              <w:t>Расход воздуха м³/ч</w:t>
            </w:r>
          </w:p>
        </w:tc>
        <w:tc>
          <w:tcPr>
            <w:tcW w:w="2528" w:type="dxa"/>
            <w:gridSpan w:val="5"/>
            <w:tcBorders>
              <w:bottom w:val="dotted" w:sz="4" w:space="0" w:color="0C65AF"/>
            </w:tcBorders>
          </w:tcPr>
          <w:p w:rsidR="00C01DBB" w:rsidRPr="00AD246D" w:rsidRDefault="00C01DBB" w:rsidP="002D33E3">
            <w:pPr>
              <w:rPr>
                <w:rFonts w:cstheme="minorHAnsi"/>
                <w:color w:val="575757"/>
              </w:rPr>
            </w:pPr>
          </w:p>
        </w:tc>
        <w:tc>
          <w:tcPr>
            <w:tcW w:w="1701" w:type="dxa"/>
            <w:gridSpan w:val="4"/>
          </w:tcPr>
          <w:p w:rsidR="00C01DBB" w:rsidRPr="00AD246D" w:rsidRDefault="00C01DBB" w:rsidP="002D33E3">
            <w:pPr>
              <w:rPr>
                <w:rFonts w:cstheme="minorHAnsi"/>
                <w:color w:val="575757"/>
              </w:rPr>
            </w:pPr>
            <w:r w:rsidRPr="00B951C2">
              <w:rPr>
                <w:rFonts w:cstheme="minorHAnsi"/>
                <w:color w:val="575757"/>
              </w:rPr>
              <w:t xml:space="preserve">Полное </w:t>
            </w:r>
            <w:proofErr w:type="spellStart"/>
            <w:r w:rsidRPr="00B951C2">
              <w:rPr>
                <w:rFonts w:cstheme="minorHAnsi"/>
                <w:color w:val="575757"/>
              </w:rPr>
              <w:t>Pv</w:t>
            </w:r>
            <w:proofErr w:type="spellEnd"/>
            <w:r w:rsidRPr="00B951C2">
              <w:rPr>
                <w:rFonts w:cstheme="minorHAnsi"/>
                <w:color w:val="575757"/>
              </w:rPr>
              <w:t>*, Па</w:t>
            </w:r>
          </w:p>
        </w:tc>
        <w:tc>
          <w:tcPr>
            <w:tcW w:w="2673" w:type="dxa"/>
            <w:gridSpan w:val="8"/>
            <w:tcBorders>
              <w:bottom w:val="dotted" w:sz="4" w:space="0" w:color="0C65AF"/>
            </w:tcBorders>
          </w:tcPr>
          <w:p w:rsidR="00C01DBB" w:rsidRPr="00AD246D" w:rsidRDefault="00C01DBB" w:rsidP="002D33E3">
            <w:pPr>
              <w:rPr>
                <w:rFonts w:cstheme="minorHAnsi"/>
                <w:color w:val="575757"/>
              </w:rPr>
            </w:pPr>
          </w:p>
        </w:tc>
      </w:tr>
      <w:tr w:rsidR="00C01DBB" w:rsidTr="007A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8" w:type="dxa"/>
          <w:trHeight w:val="340"/>
        </w:trPr>
        <w:tc>
          <w:tcPr>
            <w:tcW w:w="2312" w:type="dxa"/>
            <w:gridSpan w:val="4"/>
          </w:tcPr>
          <w:p w:rsidR="00C01DBB" w:rsidRPr="00AD246D" w:rsidRDefault="00C01DBB" w:rsidP="00B951C2">
            <w:pPr>
              <w:rPr>
                <w:rFonts w:cstheme="minorHAnsi"/>
                <w:color w:val="575757"/>
              </w:rPr>
            </w:pPr>
            <w:r w:rsidRPr="00C01DBB">
              <w:rPr>
                <w:rFonts w:cstheme="minorHAnsi"/>
                <w:color w:val="575757"/>
              </w:rPr>
              <w:t xml:space="preserve">Статическое </w:t>
            </w:r>
            <w:proofErr w:type="spellStart"/>
            <w:r w:rsidRPr="00C01DBB">
              <w:rPr>
                <w:rFonts w:cstheme="minorHAnsi"/>
                <w:color w:val="575757"/>
              </w:rPr>
              <w:t>Pvs</w:t>
            </w:r>
            <w:proofErr w:type="spellEnd"/>
            <w:r w:rsidRPr="00C01DBB">
              <w:rPr>
                <w:rFonts w:cstheme="minorHAnsi"/>
                <w:color w:val="575757"/>
              </w:rPr>
              <w:t>*, Па</w:t>
            </w:r>
          </w:p>
        </w:tc>
        <w:tc>
          <w:tcPr>
            <w:tcW w:w="2528" w:type="dxa"/>
            <w:gridSpan w:val="5"/>
            <w:tcBorders>
              <w:bottom w:val="dotted" w:sz="4" w:space="0" w:color="0C65AF"/>
            </w:tcBorders>
          </w:tcPr>
          <w:p w:rsidR="00C01DBB" w:rsidRPr="00AD246D" w:rsidRDefault="00C01DBB" w:rsidP="00B951C2">
            <w:pPr>
              <w:rPr>
                <w:rFonts w:cstheme="minorHAnsi"/>
                <w:color w:val="575757"/>
              </w:rPr>
            </w:pPr>
          </w:p>
        </w:tc>
        <w:tc>
          <w:tcPr>
            <w:tcW w:w="4374" w:type="dxa"/>
            <w:gridSpan w:val="12"/>
          </w:tcPr>
          <w:p w:rsidR="00C01DBB" w:rsidRPr="00AD246D" w:rsidRDefault="00C01DBB" w:rsidP="00B951C2">
            <w:pPr>
              <w:rPr>
                <w:rFonts w:cstheme="minorHAnsi"/>
                <w:color w:val="575757"/>
              </w:rPr>
            </w:pPr>
          </w:p>
        </w:tc>
      </w:tr>
      <w:tr w:rsidR="005E09F2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3"/>
          </w:tcPr>
          <w:p w:rsidR="005E09F2" w:rsidRDefault="005E09F2" w:rsidP="00C01DB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F85D4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3"/>
          </w:tcPr>
          <w:p w:rsidR="00F85D4D" w:rsidRPr="00F85D4D" w:rsidRDefault="00602BEB" w:rsidP="00F85D4D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Исполнение вентилятора</w:t>
            </w:r>
          </w:p>
        </w:tc>
      </w:tr>
      <w:tr w:rsidR="00F85D4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F85D4D" w:rsidRPr="00AD246D" w:rsidRDefault="00E321EE" w:rsidP="00602BEB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355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="00F85D4D" w:rsidRPr="00602BEB">
              <w:rPr>
                <w:rFonts w:cstheme="minorHAnsi"/>
                <w:color w:val="0C65AF"/>
                <w:w w:val="105"/>
                <w:szCs w:val="20"/>
              </w:rPr>
              <w:t xml:space="preserve"> </w:t>
            </w:r>
            <w:r w:rsidR="00682139"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Н</w:t>
            </w:r>
            <w:r w:rsidR="00682139">
              <w:rPr>
                <w:rFonts w:cstheme="minorHAnsi"/>
                <w:color w:val="575757"/>
                <w:w w:val="105"/>
                <w:szCs w:val="20"/>
              </w:rPr>
              <w:t xml:space="preserve"> - общепромышленное</w:t>
            </w:r>
          </w:p>
        </w:tc>
      </w:tr>
      <w:tr w:rsidR="00F85D4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F85D4D" w:rsidRPr="00F85D4D" w:rsidRDefault="00E321EE" w:rsidP="00602BEB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7506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82139"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В</w:t>
            </w:r>
            <w:r w:rsidR="00682139"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- </w:t>
            </w:r>
            <w:proofErr w:type="spellStart"/>
            <w:r w:rsidR="00682139">
              <w:rPr>
                <w:rFonts w:cstheme="minorHAnsi"/>
                <w:color w:val="575757"/>
                <w:w w:val="105"/>
                <w:szCs w:val="20"/>
                <w:lang w:val="en-US"/>
              </w:rPr>
              <w:t>взрывозащищенное</w:t>
            </w:r>
            <w:proofErr w:type="spellEnd"/>
          </w:p>
        </w:tc>
      </w:tr>
      <w:tr w:rsidR="00F85D4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F85D4D" w:rsidRPr="00AD246D" w:rsidRDefault="00E321EE" w:rsidP="00602BEB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109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82139" w:rsidRPr="00602BEB">
              <w:rPr>
                <w:rFonts w:cstheme="minorHAnsi"/>
                <w:color w:val="0C65AF"/>
                <w:w w:val="105"/>
                <w:szCs w:val="20"/>
              </w:rPr>
              <w:t>К</w:t>
            </w:r>
            <w:r w:rsidR="00063F42">
              <w:rPr>
                <w:rFonts w:cstheme="minorHAnsi"/>
                <w:color w:val="0C65AF"/>
                <w:w w:val="105"/>
                <w:szCs w:val="20"/>
              </w:rPr>
              <w:t>1</w:t>
            </w:r>
            <w:r w:rsidR="00682139" w:rsidRPr="00682139">
              <w:rPr>
                <w:rFonts w:cstheme="minorHAnsi"/>
                <w:color w:val="575757"/>
                <w:w w:val="105"/>
                <w:szCs w:val="20"/>
              </w:rPr>
              <w:t xml:space="preserve"> – коррозионностойкое</w:t>
            </w:r>
          </w:p>
        </w:tc>
      </w:tr>
      <w:tr w:rsidR="00682139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682139" w:rsidRDefault="00E321EE" w:rsidP="00602BE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7661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139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82139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82139"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ВК1</w:t>
            </w:r>
            <w:r w:rsidR="00682139"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– </w:t>
            </w:r>
            <w:proofErr w:type="spellStart"/>
            <w:r w:rsidR="00682139">
              <w:rPr>
                <w:rFonts w:cstheme="minorHAnsi"/>
                <w:color w:val="575757"/>
                <w:w w:val="105"/>
                <w:szCs w:val="20"/>
                <w:lang w:val="en-US"/>
              </w:rPr>
              <w:t>взрывозащищенное</w:t>
            </w:r>
            <w:proofErr w:type="spellEnd"/>
            <w:r w:rsidR="00682139"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</w:t>
            </w:r>
            <w:r w:rsidR="00682139">
              <w:rPr>
                <w:rFonts w:cstheme="minorHAnsi"/>
                <w:color w:val="575757"/>
                <w:w w:val="105"/>
                <w:szCs w:val="20"/>
              </w:rPr>
              <w:t>коррозионностойкое</w:t>
            </w:r>
          </w:p>
        </w:tc>
      </w:tr>
      <w:tr w:rsidR="00D74392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</w:tcPr>
          <w:p w:rsidR="00D74392" w:rsidRDefault="00D74392" w:rsidP="00444F9A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D74392" w:rsidRPr="002554B8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3"/>
          </w:tcPr>
          <w:p w:rsidR="00D74392" w:rsidRPr="002554B8" w:rsidRDefault="00602BEB" w:rsidP="002D33E3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Климатическое исполнение</w:t>
            </w:r>
          </w:p>
        </w:tc>
      </w:tr>
      <w:tr w:rsidR="00063F42" w:rsidRPr="00AD246D" w:rsidTr="00063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2408" w:type="dxa"/>
            <w:gridSpan w:val="5"/>
          </w:tcPr>
          <w:p w:rsidR="00063F42" w:rsidRPr="00AD246D" w:rsidRDefault="00E321EE" w:rsidP="002D33E3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897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4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063F42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063F42">
              <w:rPr>
                <w:rFonts w:cstheme="minorHAnsi"/>
                <w:color w:val="575757"/>
                <w:w w:val="105"/>
                <w:szCs w:val="20"/>
                <w:lang w:val="en-US"/>
              </w:rPr>
              <w:t>У1</w:t>
            </w:r>
          </w:p>
        </w:tc>
        <w:tc>
          <w:tcPr>
            <w:tcW w:w="2409" w:type="dxa"/>
            <w:gridSpan w:val="3"/>
          </w:tcPr>
          <w:p w:rsidR="00063F42" w:rsidRPr="00C01DBB" w:rsidRDefault="00E321EE" w:rsidP="002D33E3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3666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4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063F42">
              <w:rPr>
                <w:rFonts w:cstheme="minorHAnsi"/>
                <w:color w:val="575757"/>
                <w:w w:val="105"/>
                <w:szCs w:val="20"/>
              </w:rPr>
              <w:t xml:space="preserve">  У2</w:t>
            </w:r>
          </w:p>
        </w:tc>
        <w:tc>
          <w:tcPr>
            <w:tcW w:w="2409" w:type="dxa"/>
            <w:gridSpan w:val="7"/>
          </w:tcPr>
          <w:p w:rsidR="00063F42" w:rsidRPr="00AD246D" w:rsidRDefault="00E321EE" w:rsidP="002D33E3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58689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4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063F42">
              <w:rPr>
                <w:rFonts w:cstheme="minorHAnsi"/>
                <w:color w:val="575757"/>
                <w:w w:val="105"/>
                <w:szCs w:val="20"/>
              </w:rPr>
              <w:t xml:space="preserve">  УХЛ1</w:t>
            </w:r>
          </w:p>
        </w:tc>
        <w:tc>
          <w:tcPr>
            <w:tcW w:w="2409" w:type="dxa"/>
            <w:gridSpan w:val="8"/>
          </w:tcPr>
          <w:p w:rsidR="00063F42" w:rsidRPr="00AD246D" w:rsidRDefault="00E321EE" w:rsidP="002D33E3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7076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4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063F42">
              <w:rPr>
                <w:rFonts w:cstheme="minorHAnsi"/>
                <w:color w:val="575757"/>
                <w:w w:val="105"/>
                <w:szCs w:val="20"/>
              </w:rPr>
              <w:t xml:space="preserve">  УХЛ2</w:t>
            </w:r>
          </w:p>
        </w:tc>
      </w:tr>
      <w:tr w:rsidR="002D316A" w:rsidRPr="00AD246D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</w:tcPr>
          <w:p w:rsidR="002D316A" w:rsidRDefault="002D316A" w:rsidP="002D33E3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B07B45" w:rsidRPr="002554B8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3"/>
          </w:tcPr>
          <w:p w:rsidR="00B07B45" w:rsidRPr="002554B8" w:rsidRDefault="00B07B45" w:rsidP="002D33E3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Дополнительная комплектация</w:t>
            </w:r>
          </w:p>
        </w:tc>
      </w:tr>
      <w:tr w:rsidR="00B07B45" w:rsidRPr="002554B8" w:rsidTr="007A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243" w:type="dxa"/>
            <w:gridSpan w:val="7"/>
          </w:tcPr>
          <w:p w:rsidR="00B07B45" w:rsidRPr="00B07B45" w:rsidRDefault="00063F42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Монтажная опора</w:t>
            </w:r>
          </w:p>
        </w:tc>
        <w:tc>
          <w:tcPr>
            <w:tcW w:w="3196" w:type="dxa"/>
            <w:gridSpan w:val="5"/>
          </w:tcPr>
          <w:p w:rsidR="00B07B45" w:rsidRPr="00B07B45" w:rsidRDefault="00063F42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Фланец ответный</w:t>
            </w:r>
          </w:p>
        </w:tc>
        <w:tc>
          <w:tcPr>
            <w:tcW w:w="3233" w:type="dxa"/>
            <w:gridSpan w:val="12"/>
          </w:tcPr>
          <w:p w:rsidR="00B07B45" w:rsidRPr="00B07B45" w:rsidRDefault="00063F42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Входной коллектор</w:t>
            </w:r>
          </w:p>
        </w:tc>
      </w:tr>
      <w:tr w:rsidR="00B07B45" w:rsidRPr="002554B8" w:rsidTr="007A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1650" w:type="dxa"/>
            <w:gridSpan w:val="2"/>
          </w:tcPr>
          <w:p w:rsidR="00B07B45" w:rsidRDefault="00E321EE" w:rsidP="00B07B45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296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0387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97" w:type="dxa"/>
            <w:gridSpan w:val="2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2897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9" w:type="dxa"/>
            <w:gridSpan w:val="3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5262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00" w:type="dxa"/>
            <w:gridSpan w:val="5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1987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6" w:type="dxa"/>
            <w:gridSpan w:val="6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918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B07B45" w:rsidRPr="002554B8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B07B45" w:rsidRDefault="00B07B45" w:rsidP="00D63278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B07B45" w:rsidRPr="00B07B45" w:rsidTr="007A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3243" w:type="dxa"/>
            <w:gridSpan w:val="7"/>
            <w:vAlign w:val="center"/>
          </w:tcPr>
          <w:p w:rsidR="00B07B45" w:rsidRPr="00B07B45" w:rsidRDefault="00063F42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Вставка гибкая</w:t>
            </w:r>
          </w:p>
        </w:tc>
        <w:tc>
          <w:tcPr>
            <w:tcW w:w="3196" w:type="dxa"/>
            <w:gridSpan w:val="5"/>
            <w:vAlign w:val="center"/>
          </w:tcPr>
          <w:p w:rsidR="00B07B45" w:rsidRPr="00B07B45" w:rsidRDefault="00063F42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Удлинитель корпуса</w:t>
            </w:r>
          </w:p>
        </w:tc>
        <w:tc>
          <w:tcPr>
            <w:tcW w:w="3196" w:type="dxa"/>
            <w:gridSpan w:val="11"/>
            <w:vAlign w:val="center"/>
          </w:tcPr>
          <w:p w:rsidR="00B07B45" w:rsidRPr="00B07B45" w:rsidRDefault="00063F42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Сетка защитная малая</w:t>
            </w:r>
          </w:p>
        </w:tc>
      </w:tr>
      <w:tr w:rsidR="00B07B45" w:rsidTr="007A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1650" w:type="dxa"/>
            <w:gridSpan w:val="2"/>
            <w:vAlign w:val="center"/>
          </w:tcPr>
          <w:p w:rsidR="00B07B45" w:rsidRDefault="00E321EE" w:rsidP="00602BEB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050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  <w:vAlign w:val="center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4052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97" w:type="dxa"/>
            <w:gridSpan w:val="2"/>
            <w:vAlign w:val="center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648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9" w:type="dxa"/>
            <w:gridSpan w:val="3"/>
            <w:vAlign w:val="center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840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00" w:type="dxa"/>
            <w:gridSpan w:val="5"/>
            <w:vAlign w:val="center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140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6" w:type="dxa"/>
            <w:gridSpan w:val="6"/>
            <w:vAlign w:val="center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3026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B07B45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B07B45" w:rsidRDefault="00B07B45" w:rsidP="00D63278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B07B45" w:rsidRPr="00B07B45" w:rsidTr="007A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3243" w:type="dxa"/>
            <w:gridSpan w:val="7"/>
          </w:tcPr>
          <w:p w:rsidR="00B07B45" w:rsidRPr="00B07B45" w:rsidRDefault="00063F42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Сетка защитная большая</w:t>
            </w:r>
          </w:p>
        </w:tc>
        <w:tc>
          <w:tcPr>
            <w:tcW w:w="3196" w:type="dxa"/>
            <w:gridSpan w:val="5"/>
          </w:tcPr>
          <w:p w:rsidR="00B07B45" w:rsidRPr="00B07B45" w:rsidRDefault="00063F42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Преобразователь частоты</w:t>
            </w:r>
          </w:p>
        </w:tc>
        <w:tc>
          <w:tcPr>
            <w:tcW w:w="3196" w:type="dxa"/>
            <w:gridSpan w:val="11"/>
          </w:tcPr>
          <w:p w:rsidR="00B07B45" w:rsidRPr="00B07B45" w:rsidRDefault="00063F42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Переходник крышный</w:t>
            </w:r>
          </w:p>
        </w:tc>
      </w:tr>
      <w:tr w:rsidR="00B07B45" w:rsidTr="007A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1650" w:type="dxa"/>
            <w:gridSpan w:val="2"/>
          </w:tcPr>
          <w:p w:rsidR="00B07B45" w:rsidRDefault="00E321EE" w:rsidP="002D33E3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7645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96635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97" w:type="dxa"/>
            <w:gridSpan w:val="2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5329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9" w:type="dxa"/>
            <w:gridSpan w:val="3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906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00" w:type="dxa"/>
            <w:gridSpan w:val="5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307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6" w:type="dxa"/>
            <w:gridSpan w:val="6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66207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B07B45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B07B45" w:rsidRDefault="00B07B45" w:rsidP="00D63278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B07B45" w:rsidRPr="00B07B45" w:rsidTr="007A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3243" w:type="dxa"/>
            <w:gridSpan w:val="7"/>
          </w:tcPr>
          <w:p w:rsidR="00B07B45" w:rsidRPr="00B07B45" w:rsidRDefault="00063F42" w:rsidP="00D63278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Шкаф автоматического управления</w:t>
            </w:r>
          </w:p>
        </w:tc>
        <w:tc>
          <w:tcPr>
            <w:tcW w:w="6392" w:type="dxa"/>
            <w:gridSpan w:val="16"/>
            <w:vMerge w:val="restart"/>
          </w:tcPr>
          <w:p w:rsidR="00B07B45" w:rsidRPr="00B07B45" w:rsidRDefault="00B07B45" w:rsidP="00D63278">
            <w:pPr>
              <w:rPr>
                <w:rFonts w:cstheme="minorHAnsi"/>
                <w:color w:val="0C65AF"/>
              </w:rPr>
            </w:pPr>
          </w:p>
        </w:tc>
      </w:tr>
      <w:tr w:rsidR="00B07B45" w:rsidTr="007A4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1650" w:type="dxa"/>
            <w:gridSpan w:val="2"/>
          </w:tcPr>
          <w:p w:rsidR="00B07B45" w:rsidRDefault="00E321EE" w:rsidP="002D33E3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498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</w:tcPr>
          <w:p w:rsidR="00B07B45" w:rsidRDefault="00E321EE" w:rsidP="00D63278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4039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4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B07B45"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6392" w:type="dxa"/>
            <w:gridSpan w:val="16"/>
            <w:vMerge/>
          </w:tcPr>
          <w:p w:rsidR="00B07B45" w:rsidRDefault="00B07B45" w:rsidP="00D63278">
            <w:pPr>
              <w:rPr>
                <w:rFonts w:cstheme="minorHAnsi"/>
                <w:b/>
                <w:color w:val="0C65AF"/>
              </w:rPr>
            </w:pPr>
          </w:p>
        </w:tc>
      </w:tr>
      <w:tr w:rsidR="00CA3702" w:rsidTr="00D6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CA3702" w:rsidRDefault="00CA3702" w:rsidP="00D63278">
            <w:pPr>
              <w:rPr>
                <w:rFonts w:cstheme="minorHAnsi"/>
                <w:b/>
                <w:color w:val="0C65AF"/>
              </w:rPr>
            </w:pPr>
          </w:p>
        </w:tc>
      </w:tr>
    </w:tbl>
    <w:p w:rsidR="005E09F2" w:rsidRPr="00602BEB" w:rsidRDefault="00CA3702">
      <w:pPr>
        <w:rPr>
          <w:i/>
          <w:color w:val="595959" w:themeColor="text1" w:themeTint="A6"/>
          <w:sz w:val="18"/>
        </w:rPr>
      </w:pPr>
      <w:r w:rsidRPr="00602BEB">
        <w:rPr>
          <w:i/>
          <w:color w:val="595959" w:themeColor="text1" w:themeTint="A6"/>
          <w:sz w:val="18"/>
        </w:rPr>
        <w:t>* Давление при t=20°C</w:t>
      </w:r>
    </w:p>
    <w:sectPr w:rsidR="005E09F2" w:rsidRPr="00602BEB" w:rsidSect="007B5D6A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EE" w:rsidRDefault="00E321EE" w:rsidP="00A25CA8">
      <w:pPr>
        <w:spacing w:after="0" w:line="240" w:lineRule="auto"/>
      </w:pPr>
      <w:r>
        <w:separator/>
      </w:r>
    </w:p>
  </w:endnote>
  <w:endnote w:type="continuationSeparator" w:id="0">
    <w:p w:rsidR="00E321EE" w:rsidRDefault="00E321EE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EE" w:rsidRDefault="00E321EE" w:rsidP="00A25CA8">
      <w:pPr>
        <w:spacing w:after="0" w:line="240" w:lineRule="auto"/>
      </w:pPr>
      <w:r>
        <w:separator/>
      </w:r>
    </w:p>
  </w:footnote>
  <w:footnote w:type="continuationSeparator" w:id="0">
    <w:p w:rsidR="00E321EE" w:rsidRDefault="00E321EE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E321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E321EE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E321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01350"/>
    <w:rsid w:val="000251E9"/>
    <w:rsid w:val="00025BEC"/>
    <w:rsid w:val="00050E31"/>
    <w:rsid w:val="00063F42"/>
    <w:rsid w:val="000A636B"/>
    <w:rsid w:val="000C03E5"/>
    <w:rsid w:val="00106C52"/>
    <w:rsid w:val="00147696"/>
    <w:rsid w:val="00155BA7"/>
    <w:rsid w:val="001A11A8"/>
    <w:rsid w:val="001C00E5"/>
    <w:rsid w:val="001D7C6E"/>
    <w:rsid w:val="001E0AFB"/>
    <w:rsid w:val="001E4A48"/>
    <w:rsid w:val="0025448A"/>
    <w:rsid w:val="002554B8"/>
    <w:rsid w:val="002A7464"/>
    <w:rsid w:val="002D316A"/>
    <w:rsid w:val="002D535D"/>
    <w:rsid w:val="003118F3"/>
    <w:rsid w:val="003750A6"/>
    <w:rsid w:val="003B1252"/>
    <w:rsid w:val="003B7F37"/>
    <w:rsid w:val="003D58BD"/>
    <w:rsid w:val="003F6D74"/>
    <w:rsid w:val="00425D9C"/>
    <w:rsid w:val="00427794"/>
    <w:rsid w:val="0044035D"/>
    <w:rsid w:val="004445F5"/>
    <w:rsid w:val="0047275A"/>
    <w:rsid w:val="00476C8D"/>
    <w:rsid w:val="00487736"/>
    <w:rsid w:val="004C2B53"/>
    <w:rsid w:val="0052355E"/>
    <w:rsid w:val="00563602"/>
    <w:rsid w:val="0057409E"/>
    <w:rsid w:val="005A03C1"/>
    <w:rsid w:val="005A3180"/>
    <w:rsid w:val="005B1582"/>
    <w:rsid w:val="005C74A6"/>
    <w:rsid w:val="005E09F2"/>
    <w:rsid w:val="00602BEB"/>
    <w:rsid w:val="006176A1"/>
    <w:rsid w:val="006301E1"/>
    <w:rsid w:val="006552B9"/>
    <w:rsid w:val="00667854"/>
    <w:rsid w:val="00673DCC"/>
    <w:rsid w:val="00681F99"/>
    <w:rsid w:val="00682139"/>
    <w:rsid w:val="006A2127"/>
    <w:rsid w:val="006A7242"/>
    <w:rsid w:val="006C2DAD"/>
    <w:rsid w:val="006C61F9"/>
    <w:rsid w:val="006D51A0"/>
    <w:rsid w:val="006F4099"/>
    <w:rsid w:val="007134DD"/>
    <w:rsid w:val="00725603"/>
    <w:rsid w:val="007A25B8"/>
    <w:rsid w:val="007A37C6"/>
    <w:rsid w:val="007A449D"/>
    <w:rsid w:val="007B5D6A"/>
    <w:rsid w:val="007F4CF8"/>
    <w:rsid w:val="007F76E1"/>
    <w:rsid w:val="0082672C"/>
    <w:rsid w:val="0082765F"/>
    <w:rsid w:val="00832D7E"/>
    <w:rsid w:val="008339E5"/>
    <w:rsid w:val="008361C5"/>
    <w:rsid w:val="00857D67"/>
    <w:rsid w:val="008B6F72"/>
    <w:rsid w:val="008E5208"/>
    <w:rsid w:val="00907510"/>
    <w:rsid w:val="0095635F"/>
    <w:rsid w:val="00977856"/>
    <w:rsid w:val="009C29D7"/>
    <w:rsid w:val="009D43F1"/>
    <w:rsid w:val="009E7AC8"/>
    <w:rsid w:val="00A14306"/>
    <w:rsid w:val="00A25CA8"/>
    <w:rsid w:val="00A43A7B"/>
    <w:rsid w:val="00AD246D"/>
    <w:rsid w:val="00AD48D0"/>
    <w:rsid w:val="00AE28D7"/>
    <w:rsid w:val="00AF440E"/>
    <w:rsid w:val="00B012A0"/>
    <w:rsid w:val="00B0799D"/>
    <w:rsid w:val="00B07B45"/>
    <w:rsid w:val="00B158C2"/>
    <w:rsid w:val="00B5275A"/>
    <w:rsid w:val="00B81DBE"/>
    <w:rsid w:val="00B951C2"/>
    <w:rsid w:val="00B95227"/>
    <w:rsid w:val="00B97F8C"/>
    <w:rsid w:val="00BB77A5"/>
    <w:rsid w:val="00BC711B"/>
    <w:rsid w:val="00BD508C"/>
    <w:rsid w:val="00C01DBB"/>
    <w:rsid w:val="00C33C19"/>
    <w:rsid w:val="00C449E0"/>
    <w:rsid w:val="00C619E7"/>
    <w:rsid w:val="00C727B2"/>
    <w:rsid w:val="00C77DDD"/>
    <w:rsid w:val="00C926FD"/>
    <w:rsid w:val="00CA3702"/>
    <w:rsid w:val="00CB44EE"/>
    <w:rsid w:val="00CC2C38"/>
    <w:rsid w:val="00CE0499"/>
    <w:rsid w:val="00CE2575"/>
    <w:rsid w:val="00CE36A9"/>
    <w:rsid w:val="00D273AB"/>
    <w:rsid w:val="00D63278"/>
    <w:rsid w:val="00D64EBD"/>
    <w:rsid w:val="00D7434A"/>
    <w:rsid w:val="00D74392"/>
    <w:rsid w:val="00D9454B"/>
    <w:rsid w:val="00DD1A13"/>
    <w:rsid w:val="00E321EE"/>
    <w:rsid w:val="00E3481E"/>
    <w:rsid w:val="00E4023F"/>
    <w:rsid w:val="00E5795B"/>
    <w:rsid w:val="00E709E8"/>
    <w:rsid w:val="00E93BD0"/>
    <w:rsid w:val="00EB1946"/>
    <w:rsid w:val="00ED2A55"/>
    <w:rsid w:val="00ED4675"/>
    <w:rsid w:val="00F6447B"/>
    <w:rsid w:val="00F7707F"/>
    <w:rsid w:val="00F85D4D"/>
    <w:rsid w:val="00F93A39"/>
    <w:rsid w:val="00FB725E"/>
    <w:rsid w:val="00FD0BF3"/>
    <w:rsid w:val="00FE57FA"/>
    <w:rsid w:val="00FF31D9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BD1B39A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  <w:style w:type="character" w:styleId="af1">
    <w:name w:val="Emphasis"/>
    <w:basedOn w:val="a0"/>
    <w:uiPriority w:val="20"/>
    <w:qFormat/>
    <w:rsid w:val="00311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825C-F477-404D-B774-61CDB1C1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2</cp:revision>
  <cp:lastPrinted>2022-02-16T09:22:00Z</cp:lastPrinted>
  <dcterms:created xsi:type="dcterms:W3CDTF">2022-06-01T14:09:00Z</dcterms:created>
  <dcterms:modified xsi:type="dcterms:W3CDTF">2022-06-01T14:09:00Z</dcterms:modified>
</cp:coreProperties>
</file>